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A" w:rsidRDefault="005D289A"/>
    <w:p w:rsidR="00C1587D" w:rsidRDefault="00C1587D"/>
    <w:p w:rsidR="00C1587D" w:rsidRDefault="00C1587D" w:rsidP="00C1587D">
      <w:pPr>
        <w:ind w:firstLine="709"/>
        <w:jc w:val="center"/>
      </w:pPr>
      <w:r>
        <w:t>MESA DE CONTRATACIÓN. PROCEDIMI</w:t>
      </w:r>
      <w:r w:rsidR="002C37C3">
        <w:t>E</w:t>
      </w:r>
      <w:r>
        <w:t>NTO NEGOCIADO SIN PUBLICIDAD. “RENOVACIÓN DE PAVIMENTOS Y SERVICIOS URBANOS EN C/ LAS ESCUELAS DE PALACIOS DE LA VALDUERNA Y CONCLUSIÓN DE TRAIDA DE AGUAS EN RIBAS DE LA VALDUERNA. PLAN PROVINCIAL DE COOPERACIÓN MUNICIPAL 2017.</w:t>
      </w:r>
    </w:p>
    <w:p w:rsidR="00C1587D" w:rsidRDefault="00C1587D" w:rsidP="00C1587D">
      <w:pPr>
        <w:ind w:firstLine="709"/>
        <w:jc w:val="both"/>
      </w:pPr>
    </w:p>
    <w:p w:rsidR="00C1587D" w:rsidRDefault="00C1587D" w:rsidP="00C1587D">
      <w:pPr>
        <w:ind w:firstLine="709"/>
        <w:jc w:val="both"/>
        <w:rPr>
          <w:b/>
        </w:rPr>
      </w:pPr>
      <w:r>
        <w:t xml:space="preserve">Por acuerdo de pleno de fecha 31 de octubre se nombro la composición de la Mesa de Contratación en el procedimiento de contratación de la </w:t>
      </w:r>
      <w:r w:rsidRPr="00C1587D">
        <w:t>obra</w:t>
      </w:r>
      <w:r w:rsidRPr="00C1587D">
        <w:rPr>
          <w:b/>
        </w:rPr>
        <w:t xml:space="preserve"> “RENOVACIÓN DE PAVIMENTOS Y SERVICIOS URBANOS EN C/ LAS ESCUELAS DE PALACIOS DE LA VALDUERNA Y CONCLUSIÓN DE TRAIDA DE AGUAS EN RIBAS DE LA VALDUERNA”</w:t>
      </w:r>
      <w:r>
        <w:rPr>
          <w:b/>
        </w:rPr>
        <w:t>.</w:t>
      </w:r>
    </w:p>
    <w:p w:rsidR="00C1587D" w:rsidRDefault="00C1587D" w:rsidP="00C1587D">
      <w:pPr>
        <w:ind w:firstLine="709"/>
        <w:jc w:val="both"/>
      </w:pPr>
      <w:r>
        <w:t>La Mesa está integrada por:</w:t>
      </w:r>
    </w:p>
    <w:p w:rsidR="00C1587D" w:rsidRDefault="00C1587D" w:rsidP="00C1587D">
      <w:pPr>
        <w:ind w:firstLine="709"/>
        <w:jc w:val="both"/>
      </w:pPr>
      <w:r>
        <w:t>PRESIDENTE: MAXIMINA DOMINGUEZ GUERRA (Alcaldesa).</w:t>
      </w:r>
    </w:p>
    <w:p w:rsidR="00C1587D" w:rsidRDefault="00C1587D" w:rsidP="00C1587D">
      <w:pPr>
        <w:ind w:firstLine="709"/>
        <w:jc w:val="both"/>
      </w:pPr>
      <w:r>
        <w:t>Secretario-Vocal: JUAN JOSE SAN MARTIN CARRIBA (Secretario Interventor)</w:t>
      </w:r>
    </w:p>
    <w:p w:rsidR="00C1587D" w:rsidRDefault="00C1587D" w:rsidP="00C1587D">
      <w:pPr>
        <w:ind w:firstLine="709"/>
        <w:jc w:val="both"/>
      </w:pPr>
      <w:r>
        <w:t>Vocal: DOMINGO CABELLO GARCIA (Concejal)</w:t>
      </w:r>
    </w:p>
    <w:p w:rsidR="00C1587D" w:rsidRDefault="00C1587D" w:rsidP="00C1587D">
      <w:pPr>
        <w:ind w:firstLine="709"/>
        <w:jc w:val="both"/>
      </w:pPr>
      <w:r>
        <w:t xml:space="preserve">Vocal: </w:t>
      </w:r>
      <w:r>
        <w:tab/>
        <w:t>MARIA ELOINA GARCIA MARTINEZ (Concejal)</w:t>
      </w:r>
    </w:p>
    <w:p w:rsidR="00C1587D" w:rsidRDefault="00C1587D" w:rsidP="00C1587D">
      <w:pPr>
        <w:ind w:firstLine="709"/>
        <w:jc w:val="both"/>
      </w:pPr>
      <w:r>
        <w:t>Asesor Urbanístico: CARLOS ANTA (Arquitecto)</w:t>
      </w:r>
    </w:p>
    <w:p w:rsidR="00C1587D" w:rsidRDefault="00C1587D" w:rsidP="00C1587D">
      <w:pPr>
        <w:ind w:firstLine="709"/>
        <w:jc w:val="both"/>
      </w:pPr>
      <w:r>
        <w:t>Lo que se hace Público para su general conocimiento.</w:t>
      </w:r>
    </w:p>
    <w:p w:rsidR="00C1587D" w:rsidRDefault="00C1587D" w:rsidP="00C1587D">
      <w:pPr>
        <w:ind w:firstLine="709"/>
        <w:jc w:val="center"/>
      </w:pPr>
      <w:r>
        <w:t>LA ALCALDESA</w:t>
      </w:r>
    </w:p>
    <w:p w:rsidR="00C1587D" w:rsidRDefault="00C1587D" w:rsidP="00C1587D">
      <w:pPr>
        <w:ind w:firstLine="709"/>
        <w:jc w:val="center"/>
      </w:pPr>
    </w:p>
    <w:p w:rsidR="00C1587D" w:rsidRDefault="00C1587D" w:rsidP="00C1587D">
      <w:pPr>
        <w:ind w:firstLine="709"/>
        <w:jc w:val="center"/>
      </w:pPr>
      <w:r>
        <w:t>Fdo. : MAXIMINA DOMINGUEZ GUERRA</w:t>
      </w:r>
    </w:p>
    <w:p w:rsidR="00C1587D" w:rsidRPr="00C1587D" w:rsidRDefault="00C1587D" w:rsidP="00C1587D">
      <w:pPr>
        <w:ind w:firstLine="709"/>
        <w:jc w:val="both"/>
      </w:pPr>
    </w:p>
    <w:sectPr w:rsidR="00C1587D" w:rsidRPr="00C1587D" w:rsidSect="005D2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87D"/>
    <w:rsid w:val="0003738B"/>
    <w:rsid w:val="002C37C3"/>
    <w:rsid w:val="005D289A"/>
    <w:rsid w:val="00C1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3</cp:revision>
  <dcterms:created xsi:type="dcterms:W3CDTF">2017-11-07T16:21:00Z</dcterms:created>
  <dcterms:modified xsi:type="dcterms:W3CDTF">2017-11-07T16:33:00Z</dcterms:modified>
</cp:coreProperties>
</file>